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EC63" w14:textId="4E1EDF84" w:rsidR="00917036" w:rsidRPr="00792174" w:rsidRDefault="00792174">
      <w:pPr>
        <w:rPr>
          <w:rFonts w:ascii="Raleway" w:hAnsi="Raleway"/>
          <w:b/>
          <w:sz w:val="30"/>
          <w:szCs w:val="30"/>
        </w:rPr>
      </w:pPr>
      <w:r w:rsidRPr="00792174">
        <w:rPr>
          <w:rFonts w:ascii="Raleway" w:hAnsi="Raleway"/>
          <w:b/>
          <w:sz w:val="30"/>
          <w:szCs w:val="30"/>
        </w:rPr>
        <w:t xml:space="preserve">Phase </w:t>
      </w:r>
      <w:r w:rsidR="00093B47">
        <w:rPr>
          <w:rFonts w:ascii="Raleway" w:hAnsi="Raleway"/>
          <w:b/>
          <w:sz w:val="30"/>
          <w:szCs w:val="30"/>
        </w:rPr>
        <w:t>2</w:t>
      </w:r>
      <w:r w:rsidRPr="00792174">
        <w:rPr>
          <w:rFonts w:ascii="Raleway" w:hAnsi="Raleway"/>
          <w:b/>
          <w:sz w:val="30"/>
          <w:szCs w:val="30"/>
        </w:rPr>
        <w:t xml:space="preserve"> Coaching</w:t>
      </w:r>
      <w:r w:rsidR="00EE21ED">
        <w:rPr>
          <w:rFonts w:ascii="Raleway" w:hAnsi="Raleway"/>
          <w:b/>
          <w:sz w:val="30"/>
          <w:szCs w:val="30"/>
        </w:rPr>
        <w:t xml:space="preserve"> </w:t>
      </w:r>
      <w:r w:rsidRPr="00792174">
        <w:rPr>
          <w:rFonts w:ascii="Raleway" w:hAnsi="Raleway"/>
          <w:b/>
          <w:sz w:val="30"/>
          <w:szCs w:val="30"/>
        </w:rPr>
        <w:t>+ Development Tool</w:t>
      </w:r>
    </w:p>
    <w:p w14:paraId="74C7691B" w14:textId="77777777" w:rsidR="00AE4E76" w:rsidRPr="00792174" w:rsidRDefault="00AE4E76">
      <w:pPr>
        <w:rPr>
          <w:rFonts w:ascii="Raleway" w:hAnsi="Raleway"/>
        </w:rPr>
      </w:pPr>
    </w:p>
    <w:p w14:paraId="2118142A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Assessment and Data </w:t>
      </w:r>
      <w:r w:rsidR="00AE4E76" w:rsidRPr="00792174">
        <w:rPr>
          <w:rFonts w:ascii="Raleway" w:hAnsi="Raleway"/>
          <w:b/>
          <w:i/>
        </w:rPr>
        <w:t xml:space="preserve"> 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707"/>
        <w:gridCol w:w="2707"/>
        <w:gridCol w:w="2708"/>
        <w:gridCol w:w="2713"/>
      </w:tblGrid>
      <w:tr w:rsidR="00AE4E76" w:rsidRPr="00792174" w14:paraId="765FBF10" w14:textId="77777777" w:rsidTr="0030683D">
        <w:trPr>
          <w:trHeight w:val="303"/>
        </w:trPr>
        <w:tc>
          <w:tcPr>
            <w:tcW w:w="10835" w:type="dxa"/>
            <w:gridSpan w:val="4"/>
            <w:shd w:val="clear" w:color="auto" w:fill="FFFF00"/>
          </w:tcPr>
          <w:p w14:paraId="33CA63B4" w14:textId="7714AE62" w:rsidR="00AE4E76" w:rsidRPr="00792174" w:rsidRDefault="00093B47" w:rsidP="00093B47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Student Feedback</w:t>
            </w:r>
            <w:r w:rsidR="00FA4ADA" w:rsidRPr="00792174">
              <w:rPr>
                <w:rFonts w:ascii="Raleway" w:hAnsi="Raleway"/>
                <w:b/>
                <w:sz w:val="24"/>
                <w:szCs w:val="24"/>
              </w:rPr>
              <w:t xml:space="preserve"> 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 xml:space="preserve">(TEI Alignment </w:t>
            </w:r>
            <w:r>
              <w:rPr>
                <w:rFonts w:ascii="Raleway" w:hAnsi="Raleway"/>
                <w:sz w:val="24"/>
                <w:szCs w:val="24"/>
              </w:rPr>
              <w:t>2.2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>)</w:t>
            </w:r>
            <w:r w:rsidR="00AE4E76" w:rsidRPr="00792174">
              <w:rPr>
                <w:rFonts w:ascii="Raleway" w:hAnsi="Raleway"/>
                <w:sz w:val="28"/>
                <w:szCs w:val="24"/>
              </w:rPr>
              <w:t xml:space="preserve"> </w:t>
            </w:r>
          </w:p>
        </w:tc>
      </w:tr>
      <w:tr w:rsidR="0030683D" w:rsidRPr="00792174" w14:paraId="1B6EE0C6" w14:textId="77777777" w:rsidTr="0030683D">
        <w:trPr>
          <w:trHeight w:val="209"/>
        </w:trPr>
        <w:tc>
          <w:tcPr>
            <w:tcW w:w="2707" w:type="dxa"/>
            <w:shd w:val="clear" w:color="auto" w:fill="E7E6E6" w:themeFill="background2"/>
          </w:tcPr>
          <w:p w14:paraId="5231BE6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07" w:type="dxa"/>
            <w:shd w:val="clear" w:color="auto" w:fill="E7E6E6" w:themeFill="background2"/>
          </w:tcPr>
          <w:p w14:paraId="5961429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0343786A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3" w:type="dxa"/>
            <w:shd w:val="clear" w:color="auto" w:fill="E7E6E6" w:themeFill="background2"/>
          </w:tcPr>
          <w:p w14:paraId="4E6F35C7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093B47" w:rsidRPr="00792174" w14:paraId="26C717C5" w14:textId="77777777" w:rsidTr="0030683D">
        <w:trPr>
          <w:trHeight w:val="303"/>
        </w:trPr>
        <w:tc>
          <w:tcPr>
            <w:tcW w:w="2707" w:type="dxa"/>
          </w:tcPr>
          <w:p w14:paraId="535F0E04" w14:textId="77777777" w:rsidR="00093B47" w:rsidRPr="00D03BA2" w:rsidRDefault="00093B47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B6D0EE8" w14:textId="00A9851A" w:rsidR="00093B47" w:rsidRPr="00792174" w:rsidRDefault="00093B47" w:rsidP="00924E40">
            <w:pPr>
              <w:rPr>
                <w:rFonts w:ascii="Raleway" w:hAnsi="Raleway"/>
                <w:sz w:val="20"/>
                <w:szCs w:val="20"/>
              </w:rPr>
            </w:pPr>
            <w:r w:rsidRPr="00B338AA">
              <w:rPr>
                <w:rFonts w:ascii="Raleway" w:hAnsi="Raleway"/>
                <w:b/>
                <w:sz w:val="20"/>
                <w:szCs w:val="20"/>
              </w:rPr>
              <w:t>Students receive feedback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 from teachers in order to improve. </w:t>
            </w:r>
          </w:p>
        </w:tc>
        <w:tc>
          <w:tcPr>
            <w:tcW w:w="2707" w:type="dxa"/>
          </w:tcPr>
          <w:p w14:paraId="4BDB8DE2" w14:textId="77777777" w:rsidR="00093B47" w:rsidRDefault="00093B47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3B65F3D2" w14:textId="40DF0236" w:rsidR="00093B47" w:rsidRPr="00792174" w:rsidRDefault="00093B47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receive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 xml:space="preserve">specific </w:t>
            </w:r>
            <w:r>
              <w:rPr>
                <w:rFonts w:ascii="Raleway" w:hAnsi="Raleway"/>
                <w:sz w:val="20"/>
                <w:szCs w:val="20"/>
              </w:rPr>
              <w:t xml:space="preserve">feedback from teachers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occasionally peers</w:t>
            </w:r>
            <w:r>
              <w:rPr>
                <w:rFonts w:ascii="Raleway" w:hAnsi="Raleway"/>
                <w:sz w:val="20"/>
                <w:szCs w:val="20"/>
              </w:rPr>
              <w:t xml:space="preserve"> in order to improve. </w:t>
            </w:r>
          </w:p>
        </w:tc>
        <w:tc>
          <w:tcPr>
            <w:tcW w:w="2708" w:type="dxa"/>
          </w:tcPr>
          <w:p w14:paraId="1C85F689" w14:textId="77777777" w:rsidR="00093B47" w:rsidRDefault="00093B47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340335C" w14:textId="5A4FA78E" w:rsidR="00093B47" w:rsidRPr="00792174" w:rsidRDefault="00093B47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receive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timely</w:t>
            </w:r>
            <w:r>
              <w:rPr>
                <w:rFonts w:ascii="Raleway" w:hAnsi="Raleway"/>
                <w:sz w:val="20"/>
                <w:szCs w:val="20"/>
              </w:rPr>
              <w:t xml:space="preserve"> and specific feedback from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both teachers and peers</w:t>
            </w:r>
            <w:r>
              <w:rPr>
                <w:rFonts w:ascii="Raleway" w:hAnsi="Raleway"/>
                <w:sz w:val="20"/>
                <w:szCs w:val="20"/>
              </w:rPr>
              <w:t xml:space="preserve"> in order to improve.</w:t>
            </w:r>
          </w:p>
        </w:tc>
        <w:tc>
          <w:tcPr>
            <w:tcW w:w="2713" w:type="dxa"/>
          </w:tcPr>
          <w:p w14:paraId="5A016374" w14:textId="77777777" w:rsidR="00093B47" w:rsidRDefault="00093B47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0359739D" w14:textId="77777777" w:rsidR="00093B47" w:rsidRDefault="00093B47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receive timely,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frequent</w:t>
            </w:r>
            <w:r>
              <w:rPr>
                <w:rFonts w:ascii="Raleway" w:hAnsi="Raleway"/>
                <w:sz w:val="20"/>
                <w:szCs w:val="20"/>
              </w:rPr>
              <w:t xml:space="preserve">, and specific feedback from both teachers and peers in order to improve. </w:t>
            </w:r>
          </w:p>
          <w:p w14:paraId="25A0D98F" w14:textId="02514890" w:rsidR="00093B47" w:rsidRPr="00792174" w:rsidRDefault="00093B47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FA4ADA" w:rsidRPr="00792174" w14:paraId="179FB7E4" w14:textId="77777777" w:rsidTr="0030683D">
        <w:trPr>
          <w:trHeight w:val="252"/>
        </w:trPr>
        <w:tc>
          <w:tcPr>
            <w:tcW w:w="10835" w:type="dxa"/>
            <w:gridSpan w:val="4"/>
          </w:tcPr>
          <w:p w14:paraId="3EE7ABB8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>Observation Notes</w:t>
            </w:r>
          </w:p>
          <w:p w14:paraId="58B392CD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7C139DF5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55E7147" w14:textId="77777777" w:rsidR="00AE4E76" w:rsidRPr="00792174" w:rsidRDefault="00AE4E76" w:rsidP="00AE4E76">
      <w:pPr>
        <w:rPr>
          <w:rFonts w:ascii="Raleway" w:hAnsi="Raleway"/>
          <w:b/>
        </w:rPr>
      </w:pPr>
    </w:p>
    <w:p w14:paraId="732CAD9F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Instructional Rigor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3"/>
        <w:gridCol w:w="2714"/>
        <w:gridCol w:w="2708"/>
        <w:gridCol w:w="2721"/>
      </w:tblGrid>
      <w:tr w:rsidR="00093B47" w:rsidRPr="00792174" w14:paraId="69782B15" w14:textId="77777777" w:rsidTr="0030683D">
        <w:trPr>
          <w:trHeight w:val="369"/>
        </w:trPr>
        <w:tc>
          <w:tcPr>
            <w:tcW w:w="10836" w:type="dxa"/>
            <w:gridSpan w:val="4"/>
            <w:shd w:val="clear" w:color="auto" w:fill="FFC000"/>
          </w:tcPr>
          <w:p w14:paraId="140D9E22" w14:textId="4ED88871" w:rsidR="00093B47" w:rsidRPr="00792174" w:rsidRDefault="00093B47" w:rsidP="0077408D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Differentiated Learning Objectives</w:t>
            </w:r>
            <w:r w:rsidRPr="00C2299C">
              <w:rPr>
                <w:rFonts w:ascii="Raleway" w:hAnsi="Raleway"/>
                <w:b/>
                <w:sz w:val="28"/>
              </w:rPr>
              <w:t xml:space="preserve"> </w:t>
            </w:r>
            <w:r w:rsidRPr="00C2299C">
              <w:rPr>
                <w:rFonts w:ascii="Raleway" w:hAnsi="Raleway"/>
                <w:sz w:val="28"/>
              </w:rPr>
              <w:t>(TEI Alignment 1.5, 2.1, 2.2)</w:t>
            </w:r>
          </w:p>
        </w:tc>
      </w:tr>
      <w:tr w:rsidR="00E46A8E" w:rsidRPr="00792174" w14:paraId="04640070" w14:textId="77777777" w:rsidTr="0030683D">
        <w:trPr>
          <w:trHeight w:val="213"/>
        </w:trPr>
        <w:tc>
          <w:tcPr>
            <w:tcW w:w="2693" w:type="dxa"/>
            <w:shd w:val="clear" w:color="auto" w:fill="E7E6E6" w:themeFill="background2"/>
          </w:tcPr>
          <w:p w14:paraId="4219AF54" w14:textId="569D34C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6E67F62A" w14:textId="12C292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255BA27E" w14:textId="022D824D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477591B7" w14:textId="5AAEF1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E46A8E" w:rsidRPr="00792174" w14:paraId="61CD84A6" w14:textId="77777777" w:rsidTr="0030683D">
        <w:trPr>
          <w:trHeight w:val="1640"/>
        </w:trPr>
        <w:tc>
          <w:tcPr>
            <w:tcW w:w="2693" w:type="dxa"/>
          </w:tcPr>
          <w:p w14:paraId="410C69BE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35E120EE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Learning objectives are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never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differentiated based on students' levels of mastery, i.e., all students address the same learning objective at the same time.</w:t>
            </w:r>
          </w:p>
          <w:p w14:paraId="27F9DFB0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B505A33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0FDB1EC8" w14:textId="77777777" w:rsidR="00E46A8E" w:rsidRPr="000A4C2D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Learning objectives are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rarely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differentiated based on students' levels of content mastery.</w:t>
            </w:r>
          </w:p>
          <w:p w14:paraId="3411C649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08" w:type="dxa"/>
          </w:tcPr>
          <w:p w14:paraId="04A15563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6438A383" w14:textId="77777777" w:rsidR="00E46A8E" w:rsidRPr="000A4C2D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Learning objectives are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sometimes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differentiated based on students' levels of content mastery.</w:t>
            </w:r>
          </w:p>
          <w:p w14:paraId="62AB9AE9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21" w:type="dxa"/>
          </w:tcPr>
          <w:p w14:paraId="3C555802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6BE5D604" w14:textId="77777777" w:rsidR="00E46A8E" w:rsidRPr="000A4C2D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Learning objectives are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regularly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differentiated based on students' levels of content mastery.</w:t>
            </w:r>
          </w:p>
          <w:p w14:paraId="77DC8454" w14:textId="77777777" w:rsidR="00E46A8E" w:rsidRPr="00E46A8E" w:rsidRDefault="00E46A8E" w:rsidP="00924E40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E46A8E" w:rsidRPr="00792174" w14:paraId="1AA0248E" w14:textId="77777777" w:rsidTr="0030683D">
        <w:trPr>
          <w:trHeight w:val="698"/>
        </w:trPr>
        <w:tc>
          <w:tcPr>
            <w:tcW w:w="10836" w:type="dxa"/>
            <w:gridSpan w:val="4"/>
          </w:tcPr>
          <w:p w14:paraId="2466B125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  <w:p w14:paraId="12A68DF1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0CA71270" w14:textId="77777777" w:rsidR="00AE4E76" w:rsidRPr="00792174" w:rsidRDefault="00AE4E76">
      <w:pPr>
        <w:rPr>
          <w:rFonts w:ascii="Raleway" w:hAnsi="Raleway"/>
        </w:rPr>
      </w:pPr>
    </w:p>
    <w:p w14:paraId="007B04AB" w14:textId="77777777" w:rsidR="00E51FF1" w:rsidRPr="00792174" w:rsidRDefault="00E51FF1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Student Agency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5"/>
        <w:gridCol w:w="2714"/>
        <w:gridCol w:w="2708"/>
        <w:gridCol w:w="2719"/>
      </w:tblGrid>
      <w:tr w:rsidR="00E46A8E" w:rsidRPr="00792174" w14:paraId="57CF200A" w14:textId="77777777" w:rsidTr="00792174">
        <w:trPr>
          <w:trHeight w:val="449"/>
        </w:trPr>
        <w:tc>
          <w:tcPr>
            <w:tcW w:w="10836" w:type="dxa"/>
            <w:gridSpan w:val="4"/>
            <w:shd w:val="clear" w:color="auto" w:fill="00B0F0"/>
          </w:tcPr>
          <w:p w14:paraId="0A6ECD85" w14:textId="26696ECA" w:rsidR="00E46A8E" w:rsidRPr="00792174" w:rsidRDefault="00E46A8E" w:rsidP="00924E40">
            <w:pPr>
              <w:rPr>
                <w:rFonts w:ascii="Raleway" w:hAnsi="Raleway"/>
                <w:b/>
                <w:sz w:val="28"/>
              </w:rPr>
            </w:pPr>
            <w:r w:rsidRPr="00D52C99">
              <w:rPr>
                <w:rFonts w:ascii="Raleway" w:hAnsi="Raleway"/>
                <w:b/>
                <w:sz w:val="28"/>
              </w:rPr>
              <w:t xml:space="preserve">Self- Direction </w:t>
            </w:r>
            <w:r w:rsidRPr="00D52C99">
              <w:rPr>
                <w:rFonts w:ascii="Raleway" w:hAnsi="Raleway"/>
                <w:sz w:val="28"/>
              </w:rPr>
              <w:t>(TEI Alignment 1.4, 2.1, 3.3)</w:t>
            </w:r>
          </w:p>
        </w:tc>
      </w:tr>
      <w:tr w:rsidR="00E46A8E" w:rsidRPr="00792174" w14:paraId="04801D6F" w14:textId="77777777" w:rsidTr="0030683D">
        <w:trPr>
          <w:trHeight w:val="436"/>
        </w:trPr>
        <w:tc>
          <w:tcPr>
            <w:tcW w:w="2695" w:type="dxa"/>
            <w:shd w:val="clear" w:color="auto" w:fill="E7E6E6" w:themeFill="background2"/>
          </w:tcPr>
          <w:p w14:paraId="400CF1DE" w14:textId="2C3AEF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4BA7A5B8" w14:textId="5C527BD8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798D5609" w14:textId="57AC9044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9" w:type="dxa"/>
            <w:shd w:val="clear" w:color="auto" w:fill="E7E6E6" w:themeFill="background2"/>
          </w:tcPr>
          <w:p w14:paraId="3E2AA170" w14:textId="0D24FD0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E46A8E" w:rsidRPr="00792174" w14:paraId="47E30184" w14:textId="77777777" w:rsidTr="0030683D">
        <w:trPr>
          <w:trHeight w:val="1979"/>
        </w:trPr>
        <w:tc>
          <w:tcPr>
            <w:tcW w:w="2695" w:type="dxa"/>
          </w:tcPr>
          <w:p w14:paraId="311E228A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</w:pPr>
          </w:p>
          <w:p w14:paraId="46E9C6F9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Teacher sets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students' academic goals and tracks progress against those goals.</w:t>
            </w:r>
          </w:p>
          <w:p w14:paraId="793B8B8E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C1FCB7E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45895B3C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Teacher sets students' academic and non-academic goals, tracks progress against those goals, and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reflect 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>on own strengths and areas for growth.</w:t>
            </w:r>
          </w:p>
          <w:p w14:paraId="34D4A80D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08" w:type="dxa"/>
          </w:tcPr>
          <w:p w14:paraId="1ACE85EE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</w:pPr>
          </w:p>
          <w:p w14:paraId="417DDBB2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Teacher and students co-set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personal academic and non-academic goals, track progress against those goals, and reflect on strengths and areas for growth.</w:t>
            </w:r>
          </w:p>
          <w:p w14:paraId="2055ABDB" w14:textId="77777777" w:rsidR="00E46A8E" w:rsidRPr="00E46A8E" w:rsidRDefault="00E46A8E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FF4B753" w14:textId="77777777" w:rsid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</w:pPr>
          </w:p>
          <w:p w14:paraId="14621FC5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 become leaders as they set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personal academic and non-academic goals with the teacher, track progress against those goals, and reflect on strengths and areas for growth.</w:t>
            </w:r>
          </w:p>
          <w:p w14:paraId="777B1509" w14:textId="2FD02046" w:rsidR="00E46A8E" w:rsidRPr="00E46A8E" w:rsidRDefault="00E46A8E" w:rsidP="00924E40">
            <w:pPr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</w:tr>
      <w:tr w:rsidR="00E46A8E" w:rsidRPr="00792174" w14:paraId="151B4C79" w14:textId="77777777" w:rsidTr="0030683D">
        <w:trPr>
          <w:trHeight w:val="656"/>
        </w:trPr>
        <w:tc>
          <w:tcPr>
            <w:tcW w:w="10836" w:type="dxa"/>
            <w:gridSpan w:val="4"/>
          </w:tcPr>
          <w:p w14:paraId="6ABDF98B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535184EA" w14:textId="77777777" w:rsidR="00385D88" w:rsidRPr="00792174" w:rsidRDefault="00385D88">
      <w:pPr>
        <w:rPr>
          <w:rFonts w:ascii="Raleway" w:hAnsi="Raleway"/>
          <w:b/>
        </w:rPr>
      </w:pPr>
    </w:p>
    <w:p w14:paraId="7964DF5E" w14:textId="77777777" w:rsidR="00792174" w:rsidRDefault="00792174">
      <w:pPr>
        <w:rPr>
          <w:rFonts w:ascii="Raleway" w:hAnsi="Raleway"/>
          <w:b/>
          <w:i/>
        </w:rPr>
      </w:pPr>
    </w:p>
    <w:p w14:paraId="2DDA1B9A" w14:textId="77777777" w:rsidR="00792174" w:rsidRDefault="00792174">
      <w:pPr>
        <w:rPr>
          <w:rFonts w:ascii="Raleway" w:hAnsi="Raleway"/>
          <w:b/>
          <w:i/>
        </w:rPr>
      </w:pPr>
    </w:p>
    <w:p w14:paraId="23619F90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lastRenderedPageBreak/>
        <w:t xml:space="preserve">Classroom Culture 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2661"/>
        <w:gridCol w:w="2680"/>
        <w:gridCol w:w="2665"/>
        <w:gridCol w:w="2689"/>
      </w:tblGrid>
      <w:tr w:rsidR="00E46A8E" w:rsidRPr="00792174" w14:paraId="0DA3DA56" w14:textId="77777777" w:rsidTr="00792174">
        <w:trPr>
          <w:trHeight w:val="352"/>
        </w:trPr>
        <w:tc>
          <w:tcPr>
            <w:tcW w:w="10695" w:type="dxa"/>
            <w:gridSpan w:val="4"/>
            <w:shd w:val="clear" w:color="auto" w:fill="FF5771"/>
          </w:tcPr>
          <w:p w14:paraId="73332F20" w14:textId="14FFD5AF" w:rsidR="00E46A8E" w:rsidRPr="00792174" w:rsidRDefault="00E46A8E" w:rsidP="00924E40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Peer Accountability</w:t>
            </w:r>
            <w:r w:rsidRPr="00120674">
              <w:rPr>
                <w:rFonts w:ascii="Raleway" w:hAnsi="Raleway"/>
                <w:b/>
                <w:sz w:val="28"/>
              </w:rPr>
              <w:t xml:space="preserve"> </w:t>
            </w:r>
            <w:r w:rsidRPr="00120674">
              <w:rPr>
                <w:rFonts w:ascii="Raleway" w:hAnsi="Raleway"/>
                <w:sz w:val="28"/>
              </w:rPr>
              <w:t xml:space="preserve">(TEI Alignment </w:t>
            </w:r>
            <w:r>
              <w:rPr>
                <w:rFonts w:ascii="Raleway" w:hAnsi="Raleway"/>
                <w:sz w:val="28"/>
              </w:rPr>
              <w:t>3.1, 3.2, 3.3</w:t>
            </w:r>
            <w:r w:rsidRPr="00120674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2C761841" w14:textId="77777777" w:rsidTr="00792174">
        <w:trPr>
          <w:trHeight w:val="211"/>
        </w:trPr>
        <w:tc>
          <w:tcPr>
            <w:tcW w:w="2661" w:type="dxa"/>
            <w:shd w:val="clear" w:color="auto" w:fill="E7E6E6" w:themeFill="background2"/>
          </w:tcPr>
          <w:p w14:paraId="61FBC485" w14:textId="177759A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80" w:type="dxa"/>
            <w:shd w:val="clear" w:color="auto" w:fill="E7E6E6" w:themeFill="background2"/>
          </w:tcPr>
          <w:p w14:paraId="12AF13C3" w14:textId="129ECE6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65" w:type="dxa"/>
            <w:shd w:val="clear" w:color="auto" w:fill="E7E6E6" w:themeFill="background2"/>
          </w:tcPr>
          <w:p w14:paraId="6195D377" w14:textId="19A1BF1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89" w:type="dxa"/>
            <w:shd w:val="clear" w:color="auto" w:fill="E7E6E6" w:themeFill="background2"/>
          </w:tcPr>
          <w:p w14:paraId="4BDE5BD7" w14:textId="448367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E46A8E" w:rsidRPr="00792174" w14:paraId="427D7B68" w14:textId="77777777" w:rsidTr="00792174">
        <w:trPr>
          <w:trHeight w:val="1568"/>
        </w:trPr>
        <w:tc>
          <w:tcPr>
            <w:tcW w:w="2661" w:type="dxa"/>
          </w:tcPr>
          <w:p w14:paraId="69B885AD" w14:textId="77777777" w:rsidR="00E46A8E" w:rsidRPr="008263BA" w:rsidRDefault="00E46A8E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66ED3774" w14:textId="77777777" w:rsidR="00E46A8E" w:rsidRPr="00120674" w:rsidRDefault="00E46A8E" w:rsidP="00323048">
            <w:pPr>
              <w:rPr>
                <w:rFonts w:eastAsia="Times New Roman"/>
                <w:sz w:val="19"/>
                <w:szCs w:val="19"/>
              </w:rPr>
            </w:pP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Teacher </w:t>
            </w:r>
            <w:r w:rsidRPr="00120674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directs improvements</w:t>
            </w:r>
            <w:r w:rsidRPr="00120674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to work and behavior.</w:t>
            </w:r>
          </w:p>
          <w:p w14:paraId="7F1A98CD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0" w:type="dxa"/>
          </w:tcPr>
          <w:p w14:paraId="357555C7" w14:textId="77777777" w:rsidR="00E46A8E" w:rsidRPr="008263BA" w:rsidRDefault="00E46A8E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716877B3" w14:textId="77777777" w:rsidR="00E46A8E" w:rsidRPr="008263BA" w:rsidRDefault="00E46A8E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Teacher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holds students accountable to high standards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and directs improvements to work and behavior.</w:t>
            </w:r>
          </w:p>
          <w:p w14:paraId="2E76ADD5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65" w:type="dxa"/>
          </w:tcPr>
          <w:p w14:paraId="4FC50803" w14:textId="77777777" w:rsidR="00E46A8E" w:rsidRPr="008263BA" w:rsidRDefault="00E46A8E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54D129D7" w14:textId="77777777" w:rsidR="00E46A8E" w:rsidRPr="008263BA" w:rsidRDefault="00E46A8E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bCs/>
                <w:color w:val="000000"/>
                <w:sz w:val="19"/>
                <w:szCs w:val="19"/>
              </w:rPr>
              <w:t xml:space="preserve">Teacher creates a learning environment where students are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 xml:space="preserve">joyfully engaged </w:t>
            </w:r>
            <w:r w:rsidRPr="008263BA">
              <w:rPr>
                <w:rFonts w:ascii="Raleway" w:eastAsia="Times New Roman" w:hAnsi="Raleway"/>
                <w:bCs/>
                <w:color w:val="000000"/>
                <w:sz w:val="19"/>
                <w:szCs w:val="19"/>
              </w:rPr>
              <w:t>in work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, holding themselves accountable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to high standards and initiating improvements to work and behavior.</w:t>
            </w:r>
          </w:p>
          <w:p w14:paraId="504A4B10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9" w:type="dxa"/>
          </w:tcPr>
          <w:p w14:paraId="773EF345" w14:textId="77777777" w:rsidR="00E46A8E" w:rsidRPr="008263BA" w:rsidRDefault="00E46A8E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710E0908" w14:textId="450799EC" w:rsidR="00E46A8E" w:rsidRPr="00792174" w:rsidRDefault="00E46A8E" w:rsidP="00924E40">
            <w:pPr>
              <w:rPr>
                <w:rFonts w:ascii="Raleway" w:eastAsia="Times New Roman" w:hAnsi="Raleway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</w:t>
            </w:r>
            <w:r w:rsidRPr="008263BA">
              <w:rPr>
                <w:rFonts w:ascii="Raleway" w:eastAsia="Times New Roman" w:hAnsi="Raleway"/>
                <w:b/>
                <w:color w:val="000000"/>
                <w:sz w:val="19"/>
                <w:szCs w:val="19"/>
              </w:rPr>
              <w:t>celebrate individual and collective successes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, taking ownership of being joyfully engaged in their work and holding themselves </w:t>
            </w:r>
            <w:r w:rsidRPr="008263BA">
              <w:rPr>
                <w:rFonts w:ascii="Raleway" w:eastAsia="Times New Roman" w:hAnsi="Raleway"/>
                <w:bCs/>
                <w:color w:val="000000"/>
                <w:sz w:val="19"/>
                <w:szCs w:val="19"/>
              </w:rPr>
              <w:t>and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 xml:space="preserve"> each other</w:t>
            </w:r>
            <w:r w:rsidRPr="008263BA">
              <w:rPr>
                <w:rFonts w:ascii="Raleway" w:eastAsia="Times New Roman" w:hAnsi="Raleway"/>
                <w:b/>
                <w:color w:val="000000"/>
                <w:sz w:val="19"/>
                <w:szCs w:val="19"/>
              </w:rPr>
              <w:t xml:space="preserve"> accountable 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to high standards and initiating improvements to work and behavior. </w:t>
            </w:r>
          </w:p>
        </w:tc>
      </w:tr>
      <w:tr w:rsidR="00E46A8E" w:rsidRPr="00792174" w14:paraId="490599EB" w14:textId="77777777" w:rsidTr="00792174">
        <w:trPr>
          <w:trHeight w:val="543"/>
        </w:trPr>
        <w:tc>
          <w:tcPr>
            <w:tcW w:w="10695" w:type="dxa"/>
            <w:gridSpan w:val="4"/>
          </w:tcPr>
          <w:p w14:paraId="62F4163A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76EEA6F5" w14:textId="77777777" w:rsidR="00385D88" w:rsidRPr="00792174" w:rsidRDefault="00385D88">
      <w:pPr>
        <w:rPr>
          <w:rFonts w:ascii="Raleway" w:hAnsi="Raleway"/>
        </w:rPr>
      </w:pPr>
    </w:p>
    <w:p w14:paraId="3C87F5FF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Equity </w:t>
      </w: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2690"/>
        <w:gridCol w:w="2710"/>
        <w:gridCol w:w="2694"/>
        <w:gridCol w:w="2721"/>
      </w:tblGrid>
      <w:tr w:rsidR="00385D88" w:rsidRPr="00792174" w14:paraId="422DCCAF" w14:textId="77777777" w:rsidTr="00792174">
        <w:trPr>
          <w:trHeight w:val="408"/>
        </w:trPr>
        <w:tc>
          <w:tcPr>
            <w:tcW w:w="10815" w:type="dxa"/>
            <w:gridSpan w:val="4"/>
            <w:shd w:val="clear" w:color="auto" w:fill="9E43E3"/>
          </w:tcPr>
          <w:p w14:paraId="46F50E2E" w14:textId="1DAD7742" w:rsidR="00385D88" w:rsidRPr="00792174" w:rsidRDefault="00E46A8E" w:rsidP="00924E40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Diversity in Design</w:t>
            </w:r>
            <w:r w:rsidR="00D52456">
              <w:rPr>
                <w:rFonts w:ascii="Raleway" w:hAnsi="Raleway"/>
                <w:sz w:val="28"/>
              </w:rPr>
              <w:t xml:space="preserve"> (TEI Alignment 1.2, 1</w:t>
            </w:r>
            <w:bookmarkStart w:id="0" w:name="_GoBack"/>
            <w:bookmarkEnd w:id="0"/>
            <w:r>
              <w:rPr>
                <w:rFonts w:ascii="Raleway" w:hAnsi="Raleway"/>
                <w:sz w:val="28"/>
              </w:rPr>
              <w:t>.5, 3.3</w:t>
            </w:r>
            <w:r w:rsidR="00385D88" w:rsidRPr="00792174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E46A8E" w:rsidRPr="00792174" w14:paraId="5CC5D65D" w14:textId="77777777" w:rsidTr="00792174">
        <w:trPr>
          <w:trHeight w:val="289"/>
        </w:trPr>
        <w:tc>
          <w:tcPr>
            <w:tcW w:w="2690" w:type="dxa"/>
            <w:shd w:val="clear" w:color="auto" w:fill="E7E6E6" w:themeFill="background2"/>
          </w:tcPr>
          <w:p w14:paraId="72122479" w14:textId="011712A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0" w:type="dxa"/>
            <w:shd w:val="clear" w:color="auto" w:fill="E7E6E6" w:themeFill="background2"/>
          </w:tcPr>
          <w:p w14:paraId="3D0E1A10" w14:textId="4BB9DAC0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4" w:type="dxa"/>
            <w:shd w:val="clear" w:color="auto" w:fill="E7E6E6" w:themeFill="background2"/>
          </w:tcPr>
          <w:p w14:paraId="610AA510" w14:textId="7758A3EC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706B3B10" w14:textId="696EA4B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E46A8E" w:rsidRPr="00792174" w14:paraId="3CF6F255" w14:textId="77777777" w:rsidTr="00792174">
        <w:trPr>
          <w:trHeight w:val="1626"/>
        </w:trPr>
        <w:tc>
          <w:tcPr>
            <w:tcW w:w="2690" w:type="dxa"/>
          </w:tcPr>
          <w:p w14:paraId="6B54BBAE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Teacher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does not adjust curriculum to reflect the cultural practices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within the school community.</w:t>
            </w:r>
          </w:p>
          <w:p w14:paraId="20659239" w14:textId="77777777" w:rsidR="00E46A8E" w:rsidRPr="00E46A8E" w:rsidRDefault="00E46A8E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10" w:type="dxa"/>
          </w:tcPr>
          <w:p w14:paraId="2CB0E2F2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Teacher regularly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seeks opportunities to learn about the cultural practices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within the school community and aligns curriculum units to those practices.</w:t>
            </w:r>
          </w:p>
          <w:p w14:paraId="316E455D" w14:textId="77777777" w:rsidR="00E46A8E" w:rsidRPr="00E46A8E" w:rsidRDefault="00E46A8E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FF2493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Teacher designs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culturally relevant lessons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that are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embedded in the day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to day teaching,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 rather than taught in isolated units.</w:t>
            </w:r>
          </w:p>
          <w:p w14:paraId="1A744B57" w14:textId="77777777" w:rsidR="00E46A8E" w:rsidRPr="00E46A8E" w:rsidRDefault="00E46A8E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21" w:type="dxa"/>
          </w:tcPr>
          <w:p w14:paraId="0F2AD9E5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Teacher designs learning experiences that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incorporate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the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experiences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and </w:t>
            </w:r>
            <w:r w:rsidRPr="00E46A8E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strengths each student brings</w:t>
            </w: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and promote positive</w:t>
            </w:r>
          </w:p>
          <w:p w14:paraId="79F5EC65" w14:textId="77777777" w:rsidR="00E46A8E" w:rsidRPr="00E46A8E" w:rsidRDefault="00E46A8E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E46A8E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self-images and high academic expectations for all learners. </w:t>
            </w:r>
          </w:p>
          <w:p w14:paraId="7C329E7C" w14:textId="77777777" w:rsidR="00E46A8E" w:rsidRPr="00E46A8E" w:rsidRDefault="00E46A8E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E46A8E" w:rsidRPr="00792174" w14:paraId="7D42D922" w14:textId="77777777" w:rsidTr="00792174">
        <w:trPr>
          <w:trHeight w:val="649"/>
        </w:trPr>
        <w:tc>
          <w:tcPr>
            <w:tcW w:w="10815" w:type="dxa"/>
            <w:gridSpan w:val="4"/>
          </w:tcPr>
          <w:p w14:paraId="68BB874F" w14:textId="77777777" w:rsidR="00E46A8E" w:rsidRPr="00792174" w:rsidRDefault="00E46A8E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0890DBBA" w14:textId="77777777" w:rsidR="00385D88" w:rsidRPr="00792174" w:rsidRDefault="00385D88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2174" w:rsidRPr="00792174" w14:paraId="10BE7803" w14:textId="77777777" w:rsidTr="00792174">
        <w:tc>
          <w:tcPr>
            <w:tcW w:w="3596" w:type="dxa"/>
            <w:shd w:val="clear" w:color="auto" w:fill="A6A6A6" w:themeFill="background1" w:themeFillShade="A6"/>
          </w:tcPr>
          <w:p w14:paraId="384A111D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Praise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C7F5543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Wondering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BF6A902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Polish</w:t>
            </w:r>
          </w:p>
        </w:tc>
      </w:tr>
      <w:tr w:rsidR="00792174" w:rsidRPr="00792174" w14:paraId="66FAD477" w14:textId="77777777" w:rsidTr="00792174">
        <w:tc>
          <w:tcPr>
            <w:tcW w:w="3596" w:type="dxa"/>
          </w:tcPr>
          <w:p w14:paraId="760ECD1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0DF394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EA4788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06B003C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298D6FD0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20750D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5DB4E62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FEE39C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12BC92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7CFF398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FC0EAC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</w:tr>
    </w:tbl>
    <w:p w14:paraId="44F13786" w14:textId="77777777" w:rsidR="00792174" w:rsidRDefault="00792174"/>
    <w:p w14:paraId="74EBE745" w14:textId="3BAB8EAB" w:rsidR="00792174" w:rsidRDefault="00792174"/>
    <w:p w14:paraId="3570AE95" w14:textId="632771CE" w:rsidR="00792174" w:rsidRDefault="00792174"/>
    <w:p w14:paraId="3EE64D1D" w14:textId="0EF253DB" w:rsidR="00792174" w:rsidRDefault="00792174"/>
    <w:p w14:paraId="24293A36" w14:textId="45FF5DC0" w:rsidR="00792174" w:rsidRPr="00164E2C" w:rsidRDefault="00164E2C" w:rsidP="00164E2C">
      <w:pPr>
        <w:rPr>
          <w:b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296E471E" wp14:editId="6B30F0EF">
            <wp:simplePos x="0" y="0"/>
            <wp:positionH relativeFrom="margin">
              <wp:posOffset>3896995</wp:posOffset>
            </wp:positionH>
            <wp:positionV relativeFrom="margin">
              <wp:posOffset>8147050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br/>
        <w:t xml:space="preserve"> </w:t>
      </w:r>
      <w:r w:rsidR="00792174" w:rsidRPr="00164E2C">
        <w:rPr>
          <w:b/>
        </w:rPr>
        <w:t xml:space="preserve">Personalized Learning </w:t>
      </w:r>
    </w:p>
    <w:p w14:paraId="5CAAF9F0" w14:textId="424727A8" w:rsidR="00792174" w:rsidRPr="00164E2C" w:rsidRDefault="00164E2C" w:rsidP="00164E2C">
      <w:pPr>
        <w:ind w:left="4320"/>
        <w:rPr>
          <w:b/>
        </w:rPr>
      </w:pPr>
      <w:r w:rsidRPr="00164E2C">
        <w:rPr>
          <w:b/>
        </w:rPr>
        <w:t xml:space="preserve">                        </w:t>
      </w:r>
      <w:r w:rsidRPr="00164E2C">
        <w:rPr>
          <w:b/>
        </w:rPr>
        <w:br/>
        <w:t xml:space="preserve"> </w:t>
      </w:r>
      <w:r w:rsidR="00792174" w:rsidRPr="00164E2C">
        <w:rPr>
          <w:b/>
        </w:rPr>
        <w:t>Department</w:t>
      </w:r>
    </w:p>
    <w:p w14:paraId="2643619A" w14:textId="3EC942CE" w:rsidR="00792174" w:rsidRDefault="00164E2C" w:rsidP="00164E2C">
      <w:pPr>
        <w:ind w:left="3600"/>
      </w:pPr>
      <w:r>
        <w:t xml:space="preserve">  </w:t>
      </w:r>
      <w:hyperlink r:id="rId7" w:history="1">
        <w:r w:rsidR="00792174" w:rsidRPr="005917B1">
          <w:rPr>
            <w:rStyle w:val="Hyperlink"/>
          </w:rPr>
          <w:t>www.thepltoolbox.com</w:t>
        </w:r>
      </w:hyperlink>
      <w:r w:rsidR="00792174">
        <w:t xml:space="preserve"> </w:t>
      </w:r>
    </w:p>
    <w:sectPr w:rsidR="00792174" w:rsidSect="0030683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A671" w14:textId="77777777" w:rsidR="00990456" w:rsidRDefault="00990456" w:rsidP="00AE4E76">
      <w:r>
        <w:separator/>
      </w:r>
    </w:p>
  </w:endnote>
  <w:endnote w:type="continuationSeparator" w:id="0">
    <w:p w14:paraId="32428683" w14:textId="77777777" w:rsidR="00990456" w:rsidRDefault="00990456" w:rsidP="00A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C45B" w14:textId="77777777" w:rsidR="00990456" w:rsidRDefault="00990456" w:rsidP="00AE4E76">
      <w:r>
        <w:separator/>
      </w:r>
    </w:p>
  </w:footnote>
  <w:footnote w:type="continuationSeparator" w:id="0">
    <w:p w14:paraId="33F8FE54" w14:textId="77777777" w:rsidR="00990456" w:rsidRDefault="00990456" w:rsidP="00AE4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EC58" w14:textId="77777777" w:rsidR="00AE4E76" w:rsidRDefault="00AE4E76">
    <w:pPr>
      <w:pStyle w:val="Header"/>
    </w:pPr>
    <w:r>
      <w:rPr>
        <w:noProof/>
      </w:rPr>
      <w:drawing>
        <wp:inline distT="0" distB="0" distL="0" distR="0" wp14:anchorId="221ADCC4" wp14:editId="7B9405A5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76"/>
    <w:rsid w:val="00093B47"/>
    <w:rsid w:val="00164E2C"/>
    <w:rsid w:val="0030683D"/>
    <w:rsid w:val="00385D88"/>
    <w:rsid w:val="004F7A29"/>
    <w:rsid w:val="005364DB"/>
    <w:rsid w:val="006921B3"/>
    <w:rsid w:val="006B367D"/>
    <w:rsid w:val="00725725"/>
    <w:rsid w:val="00737353"/>
    <w:rsid w:val="0077408D"/>
    <w:rsid w:val="00792174"/>
    <w:rsid w:val="00813300"/>
    <w:rsid w:val="008571E8"/>
    <w:rsid w:val="00910D54"/>
    <w:rsid w:val="00933BCC"/>
    <w:rsid w:val="009900C3"/>
    <w:rsid w:val="00990456"/>
    <w:rsid w:val="00A54570"/>
    <w:rsid w:val="00AE4E76"/>
    <w:rsid w:val="00D52456"/>
    <w:rsid w:val="00E46A8E"/>
    <w:rsid w:val="00E51FF1"/>
    <w:rsid w:val="00EE21ED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76"/>
  </w:style>
  <w:style w:type="paragraph" w:styleId="Footer">
    <w:name w:val="footer"/>
    <w:basedOn w:val="Normal"/>
    <w:link w:val="Foot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76"/>
  </w:style>
  <w:style w:type="table" w:styleId="TableGrid">
    <w:name w:val="Table Grid"/>
    <w:basedOn w:val="TableNormal"/>
    <w:uiPriority w:val="39"/>
    <w:rsid w:val="00AE4E7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AE4E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4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405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thepltoolbox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Watkins</dc:creator>
  <cp:keywords/>
  <dc:description/>
  <cp:lastModifiedBy>Kristen Watkins</cp:lastModifiedBy>
  <cp:revision>2</cp:revision>
  <cp:lastPrinted>2018-02-01T19:40:00Z</cp:lastPrinted>
  <dcterms:created xsi:type="dcterms:W3CDTF">2018-02-20T03:08:00Z</dcterms:created>
  <dcterms:modified xsi:type="dcterms:W3CDTF">2018-02-20T03:08:00Z</dcterms:modified>
</cp:coreProperties>
</file>