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143" w14:textId="77777777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3FDA3D9A" w:rsidR="00352AA2" w:rsidRPr="004D04C9" w:rsidRDefault="001371FC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Grade + Subject</w:t>
                            </w:r>
                            <w:r w:rsidR="00352AA2"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52AA2"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52AA2"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6B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5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&#13;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3FDA3D9A" w:rsidR="00352AA2" w:rsidRPr="004D04C9" w:rsidRDefault="001371FC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Grade + Subject</w:t>
                      </w:r>
                      <w:bookmarkStart w:id="1" w:name="_GoBack"/>
                      <w:bookmarkEnd w:id="1"/>
                      <w:r w:rsidR="00352AA2"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:</w:t>
                      </w:r>
                      <w:r w:rsidR="00352AA2"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="00352AA2"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Pr="004D04C9">
        <w:rPr>
          <w:rFonts w:ascii="Raleway" w:hAnsi="Raleway"/>
          <w:b/>
          <w:sz w:val="32"/>
          <w:szCs w:val="24"/>
        </w:rPr>
        <w:t xml:space="preserve">Phase 1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7154DE1C" w14:textId="77777777" w:rsidR="00DB3831" w:rsidRPr="004D04C9" w:rsidRDefault="00DB3831" w:rsidP="00DB3831">
      <w:pPr>
        <w:rPr>
          <w:rFonts w:ascii="Raleway" w:hAnsi="Raleway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B3831" w:rsidRPr="004D04C9" w14:paraId="4209DB50" w14:textId="77777777" w:rsidTr="00482C9C">
        <w:tc>
          <w:tcPr>
            <w:tcW w:w="10790" w:type="dxa"/>
            <w:gridSpan w:val="4"/>
            <w:shd w:val="clear" w:color="auto" w:fill="00B0F0"/>
          </w:tcPr>
          <w:p w14:paraId="5FD9CFE8" w14:textId="367CC79B" w:rsidR="00DB3831" w:rsidRPr="004D04C9" w:rsidRDefault="00403263" w:rsidP="00403263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Rapport with Students</w:t>
            </w:r>
            <w:r w:rsidR="00DB3831" w:rsidRPr="004D04C9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>
              <w:rPr>
                <w:rFonts w:ascii="Raleway" w:hAnsi="Raleway"/>
                <w:sz w:val="28"/>
                <w:szCs w:val="24"/>
              </w:rPr>
              <w:t>3.2, 3.3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) </w:t>
            </w:r>
          </w:p>
        </w:tc>
      </w:tr>
      <w:tr w:rsidR="00DB3831" w:rsidRPr="004D04C9" w14:paraId="2E6ADDFB" w14:textId="77777777" w:rsidTr="00ED5007">
        <w:tc>
          <w:tcPr>
            <w:tcW w:w="2697" w:type="dxa"/>
            <w:shd w:val="clear" w:color="auto" w:fill="E7E6E6" w:themeFill="background2"/>
          </w:tcPr>
          <w:p w14:paraId="0F2F5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2576E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5CD624C8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1E4DEC31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B3831" w:rsidRPr="004D04C9" w14:paraId="0407CE8C" w14:textId="77777777" w:rsidTr="00ED5007">
        <w:trPr>
          <w:trHeight w:val="323"/>
        </w:trPr>
        <w:tc>
          <w:tcPr>
            <w:tcW w:w="2697" w:type="dxa"/>
          </w:tcPr>
          <w:p w14:paraId="4E04D4FD" w14:textId="77777777" w:rsidR="00403263" w:rsidRPr="00AD4F5F" w:rsidRDefault="00403263" w:rsidP="0040326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Times" w:hAnsi="Times" w:cs="Times"/>
                <w:color w:val="000000"/>
                <w:sz w:val="20"/>
              </w:rPr>
            </w:pPr>
            <w:r w:rsidRPr="00AD4F5F">
              <w:rPr>
                <w:rFonts w:ascii="Open Sans" w:hAnsi="Open Sans" w:cs="Open Sans"/>
                <w:color w:val="000000"/>
                <w:sz w:val="20"/>
                <w:szCs w:val="18"/>
              </w:rPr>
              <w:t xml:space="preserve">Trusting and supportive relationships are not evident in the classroom, or </w:t>
            </w:r>
            <w:r w:rsidRPr="00AD4F5F">
              <w:rPr>
                <w:rFonts w:ascii="Open Sans" w:hAnsi="Open Sans" w:cs="Open Sans"/>
                <w:b/>
                <w:bCs/>
                <w:color w:val="000000"/>
                <w:sz w:val="20"/>
                <w:szCs w:val="18"/>
              </w:rPr>
              <w:t>relationships are mostly built on fear and power</w:t>
            </w:r>
            <w:r w:rsidRPr="00AD4F5F">
              <w:rPr>
                <w:rFonts w:ascii="Open Sans" w:hAnsi="Open Sans" w:cs="Open Sans"/>
                <w:color w:val="000000"/>
                <w:sz w:val="20"/>
                <w:szCs w:val="18"/>
              </w:rPr>
              <w:t>.</w:t>
            </w:r>
          </w:p>
          <w:p w14:paraId="331AC37E" w14:textId="1A01C5AD" w:rsidR="00DB3831" w:rsidRPr="00AD4F5F" w:rsidRDefault="00DB3831" w:rsidP="00ED5007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697" w:type="dxa"/>
          </w:tcPr>
          <w:p w14:paraId="2CEC701B" w14:textId="77777777" w:rsidR="00AD4F5F" w:rsidRPr="00AD4F5F" w:rsidRDefault="00AD4F5F" w:rsidP="00AD4F5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</w:rPr>
            </w:pPr>
            <w:r w:rsidRPr="00AD4F5F">
              <w:rPr>
                <w:rFonts w:ascii="Raleway" w:hAnsi="Raleway" w:cs="Open Sans"/>
                <w:color w:val="262626"/>
                <w:sz w:val="20"/>
                <w:szCs w:val="18"/>
              </w:rPr>
              <w:t xml:space="preserve">Teachers develop supportive relationships where learners </w:t>
            </w:r>
            <w:r w:rsidRPr="00AD4F5F">
              <w:rPr>
                <w:rFonts w:ascii="Raleway" w:hAnsi="Raleway" w:cs="Open Sans"/>
                <w:b/>
                <w:bCs/>
                <w:color w:val="262626"/>
                <w:sz w:val="20"/>
                <w:szCs w:val="18"/>
              </w:rPr>
              <w:t xml:space="preserve">trust that the teacher will respond fairly </w:t>
            </w:r>
            <w:r w:rsidRPr="00AD4F5F">
              <w:rPr>
                <w:rFonts w:ascii="Raleway" w:hAnsi="Raleway" w:cs="Open Sans"/>
                <w:color w:val="262626"/>
                <w:sz w:val="20"/>
                <w:szCs w:val="18"/>
              </w:rPr>
              <w:t>and</w:t>
            </w:r>
            <w:r w:rsidRPr="00AD4F5F">
              <w:rPr>
                <w:rFonts w:ascii="Raleway" w:hAnsi="Raleway" w:cs="Open Sans"/>
                <w:b/>
                <w:bCs/>
                <w:color w:val="262626"/>
                <w:sz w:val="20"/>
                <w:szCs w:val="18"/>
              </w:rPr>
              <w:t xml:space="preserve"> unbiasedly</w:t>
            </w:r>
            <w:r w:rsidRPr="00AD4F5F">
              <w:rPr>
                <w:rFonts w:ascii="Raleway" w:hAnsi="Raleway" w:cs="Open Sans"/>
                <w:color w:val="262626"/>
                <w:sz w:val="20"/>
                <w:szCs w:val="18"/>
              </w:rPr>
              <w:t>.</w:t>
            </w:r>
          </w:p>
          <w:p w14:paraId="086D7979" w14:textId="0735B330" w:rsidR="00DB3831" w:rsidRPr="00AD4F5F" w:rsidRDefault="00DB3831" w:rsidP="00ED5007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1D24A12" w14:textId="77777777" w:rsidR="00AD4F5F" w:rsidRPr="00AD4F5F" w:rsidRDefault="00AD4F5F" w:rsidP="00AD4F5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</w:rPr>
            </w:pPr>
            <w:r w:rsidRPr="00AD4F5F">
              <w:rPr>
                <w:rFonts w:ascii="Raleway" w:hAnsi="Raleway" w:cs="Open Sans"/>
                <w:color w:val="262626"/>
                <w:sz w:val="20"/>
                <w:szCs w:val="18"/>
              </w:rPr>
              <w:t xml:space="preserve">Teachers develop supportive relationships wherein </w:t>
            </w:r>
            <w:r w:rsidRPr="00AD4F5F">
              <w:rPr>
                <w:rFonts w:ascii="Raleway" w:hAnsi="Raleway" w:cs="Open Sans"/>
                <w:b/>
                <w:bCs/>
                <w:color w:val="262626"/>
                <w:sz w:val="20"/>
                <w:szCs w:val="18"/>
              </w:rPr>
              <w:t xml:space="preserve">learners give </w:t>
            </w:r>
            <w:r w:rsidRPr="00AD4F5F">
              <w:rPr>
                <w:rFonts w:ascii="Raleway" w:hAnsi="Raleway" w:cs="Open Sans"/>
                <w:color w:val="262626"/>
                <w:sz w:val="20"/>
                <w:szCs w:val="18"/>
              </w:rPr>
              <w:t>and</w:t>
            </w:r>
            <w:r w:rsidRPr="00AD4F5F">
              <w:rPr>
                <w:rFonts w:ascii="Raleway" w:hAnsi="Raleway" w:cs="Open Sans"/>
                <w:b/>
                <w:bCs/>
                <w:color w:val="262626"/>
                <w:sz w:val="20"/>
                <w:szCs w:val="18"/>
              </w:rPr>
              <w:t xml:space="preserve"> receive regular feedback </w:t>
            </w:r>
            <w:r w:rsidRPr="00AD4F5F">
              <w:rPr>
                <w:rFonts w:ascii="Raleway" w:hAnsi="Raleway" w:cs="Open Sans"/>
                <w:color w:val="262626"/>
                <w:sz w:val="20"/>
                <w:szCs w:val="18"/>
              </w:rPr>
              <w:t>and feel empowered to exercise their agency.</w:t>
            </w:r>
          </w:p>
          <w:p w14:paraId="3F9C9CFB" w14:textId="075E7010" w:rsidR="00DB3831" w:rsidRPr="00AD4F5F" w:rsidRDefault="00DB3831" w:rsidP="00ED5007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1D76176" w14:textId="77777777" w:rsidR="00AD4F5F" w:rsidRPr="00AD4F5F" w:rsidRDefault="00AD4F5F" w:rsidP="00AD4F5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</w:rPr>
            </w:pPr>
            <w:r w:rsidRPr="00AD4F5F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Teachers develop relationships that acknowledge and </w:t>
            </w:r>
            <w:r w:rsidRPr="00AD4F5F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 xml:space="preserve">respect the individual </w:t>
            </w:r>
            <w:r w:rsidRPr="00AD4F5F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and the </w:t>
            </w:r>
            <w:r w:rsidRPr="00AD4F5F">
              <w:rPr>
                <w:rFonts w:ascii="Raleway" w:hAnsi="Raleway" w:cs="Open Sans"/>
                <w:b/>
                <w:bCs/>
                <w:color w:val="000000"/>
                <w:sz w:val="20"/>
                <w:szCs w:val="18"/>
              </w:rPr>
              <w:t>collective identity(ies) in the community</w:t>
            </w:r>
            <w:r w:rsidRPr="00AD4F5F">
              <w:rPr>
                <w:rFonts w:ascii="Raleway" w:hAnsi="Raleway" w:cs="Open Sans"/>
                <w:color w:val="000000"/>
                <w:sz w:val="20"/>
                <w:szCs w:val="18"/>
              </w:rPr>
              <w:t xml:space="preserve">, empowering all learners to exercise their agency. </w:t>
            </w:r>
          </w:p>
          <w:p w14:paraId="6DF8FCD1" w14:textId="6FF1F547" w:rsidR="00DB3831" w:rsidRPr="00AD4F5F" w:rsidRDefault="00DB3831" w:rsidP="00ED5007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225D4218" w14:textId="77777777" w:rsidR="00DB3831" w:rsidRPr="004D04C9" w:rsidRDefault="00DB3831" w:rsidP="00896EBB">
      <w:pPr>
        <w:rPr>
          <w:rFonts w:ascii="Raleway" w:hAnsi="Raleway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1B3063" w:rsidRPr="004D04C9" w14:paraId="6FC1AC3F" w14:textId="77777777" w:rsidTr="00CF4759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4D04C9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4"/>
              </w:rPr>
            </w:pPr>
            <w:r w:rsidRPr="004D04C9">
              <w:rPr>
                <w:rFonts w:ascii="Raleway" w:hAnsi="Raleway"/>
                <w:b/>
                <w:sz w:val="24"/>
              </w:rPr>
              <w:t xml:space="preserve">Look- </w:t>
            </w:r>
            <w:proofErr w:type="spellStart"/>
            <w:r w:rsidRPr="004D04C9">
              <w:rPr>
                <w:rFonts w:ascii="Raleway" w:hAnsi="Raleway"/>
                <w:b/>
                <w:sz w:val="24"/>
              </w:rPr>
              <w:t>Fors</w:t>
            </w:r>
            <w:proofErr w:type="spellEnd"/>
            <w:r w:rsidRPr="004D04C9">
              <w:rPr>
                <w:rFonts w:ascii="Raleway" w:hAnsi="Raleway"/>
                <w:b/>
                <w:sz w:val="24"/>
              </w:rPr>
              <w:t xml:space="preserve"> During Observation</w:t>
            </w:r>
          </w:p>
        </w:tc>
      </w:tr>
      <w:tr w:rsidR="001B3063" w:rsidRPr="004D04C9" w14:paraId="07727EFD" w14:textId="77777777" w:rsidTr="00CF4759">
        <w:tc>
          <w:tcPr>
            <w:tcW w:w="4225" w:type="dxa"/>
          </w:tcPr>
          <w:p w14:paraId="73F9D569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527D05F8" w14:textId="3538F91E" w:rsidR="001B3063" w:rsidRPr="004D04C9" w:rsidRDefault="001B3063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Beginning/ </w:t>
            </w:r>
            <w:r w:rsidR="00C42F95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Developing</w:t>
            </w:r>
          </w:p>
          <w:p w14:paraId="6BE16BC1" w14:textId="77777777" w:rsidR="00403263" w:rsidRDefault="00403263" w:rsidP="0040326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Teacher may communicate using language that intimidates, shames, or marginalizes individual or groups of students.</w:t>
            </w:r>
          </w:p>
          <w:p w14:paraId="41EFA9D3" w14:textId="77777777" w:rsidR="00403263" w:rsidRDefault="00403263" w:rsidP="0040326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Feedback is provided only from teacher to student and is not necessarily responsive to the individual student identity or needs.</w:t>
            </w:r>
          </w:p>
          <w:p w14:paraId="2252CDE9" w14:textId="77777777" w:rsidR="00403263" w:rsidRDefault="00403263" w:rsidP="0040326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Class rules are established but are enforced solely or mainly by the teacher. </w:t>
            </w:r>
          </w:p>
          <w:p w14:paraId="5DB21758" w14:textId="77777777" w:rsidR="00403263" w:rsidRDefault="00403263" w:rsidP="0040326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rarely interact with teacher except when called on to answer a prompt. </w:t>
            </w:r>
          </w:p>
          <w:p w14:paraId="1436718C" w14:textId="77777777" w:rsidR="00403263" w:rsidRDefault="00403263" w:rsidP="0040326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Structures do not exist for students to share opinions, interests, or ask for support. </w:t>
            </w:r>
          </w:p>
          <w:p w14:paraId="07AED4E4" w14:textId="77777777" w:rsidR="00403263" w:rsidRDefault="00403263" w:rsidP="0040326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Little or no effort is made to engage with and know learners and their families.</w:t>
            </w:r>
          </w:p>
          <w:p w14:paraId="543C48BA" w14:textId="77777777" w:rsidR="00DB3831" w:rsidRPr="004D04C9" w:rsidRDefault="00DB3831" w:rsidP="00DB38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6660" w:type="dxa"/>
          </w:tcPr>
          <w:p w14:paraId="27BEECCD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628F3728" w14:textId="25446FC1" w:rsidR="001B3063" w:rsidRPr="004D04C9" w:rsidRDefault="00C42F95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Practicing</w:t>
            </w:r>
            <w:r w:rsidR="001B3063"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/ Achieving </w:t>
            </w:r>
          </w:p>
          <w:p w14:paraId="647BEF48" w14:textId="77777777" w:rsidR="00AD4F5F" w:rsidRDefault="00AD4F5F" w:rsidP="00AD4F5F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Teachers communicate using language that demonstrates a respect for all identities and care for all students.</w:t>
            </w:r>
          </w:p>
          <w:p w14:paraId="019794BF" w14:textId="77777777" w:rsidR="00AD4F5F" w:rsidRDefault="00AD4F5F" w:rsidP="00AD4F5F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Teachers take time to know their students’ individual identities in order to best support their learning. </w:t>
            </w:r>
            <w:bookmarkStart w:id="0" w:name="_GoBack"/>
            <w:bookmarkEnd w:id="0"/>
          </w:p>
          <w:p w14:paraId="2F3212F8" w14:textId="77777777" w:rsidR="00AD4F5F" w:rsidRDefault="00AD4F5F" w:rsidP="00AD4F5F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are comfortable to share their opinions, interests, and to ask for support of others in the classroom.</w:t>
            </w:r>
          </w:p>
          <w:p w14:paraId="2F0E74AF" w14:textId="77777777" w:rsidR="00AD4F5F" w:rsidRDefault="00AD4F5F" w:rsidP="00AD4F5F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Structures for providing feedback exist and timely and meaningful feedback is regularly provided from teacher to student, student to student, and student to teacher. </w:t>
            </w:r>
          </w:p>
          <w:p w14:paraId="589F3294" w14:textId="77777777" w:rsidR="00AD4F5F" w:rsidRDefault="00AD4F5F" w:rsidP="00AD4F5F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Teachers make an effort to know and welcome all learners and their families into the classroom community. </w:t>
            </w:r>
          </w:p>
          <w:p w14:paraId="6E644785" w14:textId="0622AD6A" w:rsidR="00AD4F5F" w:rsidRDefault="00AD4F5F" w:rsidP="00AD4F5F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Structures are in place for the class to develop and exercise its collective identity, </w:t>
            </w:r>
            <w:proofErr w:type="spellStart"/>
            <w:r>
              <w:rPr>
                <w:rFonts w:ascii="Raleway" w:hAnsi="Raleway"/>
                <w:color w:val="2A2A2A"/>
                <w:shd w:val="clear" w:color="auto" w:fill="FFFFFF"/>
              </w:rPr>
              <w:t>ie</w:t>
            </w:r>
            <w:proofErr w:type="spellEnd"/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: morning meetings, class projects, etc. </w:t>
            </w:r>
          </w:p>
          <w:p w14:paraId="55ED30B5" w14:textId="39D5C820" w:rsidR="001B3063" w:rsidRPr="00AD4F5F" w:rsidRDefault="00AD4F5F" w:rsidP="00AD4F5F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report being treated fairly and without bias by their teacher and peers.</w:t>
            </w:r>
          </w:p>
        </w:tc>
      </w:tr>
      <w:tr w:rsidR="001B3063" w:rsidRPr="004D04C9" w14:paraId="2F84047E" w14:textId="77777777" w:rsidTr="00CF4759">
        <w:tc>
          <w:tcPr>
            <w:tcW w:w="10885" w:type="dxa"/>
            <w:gridSpan w:val="2"/>
          </w:tcPr>
          <w:p w14:paraId="4E7E6901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t>Questions to Guide Observation</w:t>
            </w:r>
          </w:p>
          <w:p w14:paraId="5EBA03DF" w14:textId="77777777" w:rsidR="00AD4F5F" w:rsidRDefault="00AD4F5F" w:rsidP="00AD4F5F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What language do you notice the teacher using with students? Is there evidence of knowing the student or is there evidence of intimidation, shame, or marginalization?</w:t>
            </w:r>
          </w:p>
          <w:p w14:paraId="21336B5D" w14:textId="77777777" w:rsidR="00AD4F5F" w:rsidRDefault="00AD4F5F" w:rsidP="00AD4F5F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What routines and rituals do you see that allow for relationships to be built in the classroom?</w:t>
            </w:r>
          </w:p>
          <w:p w14:paraId="4CAA9119" w14:textId="77777777" w:rsidR="00AD4F5F" w:rsidRDefault="00AD4F5F" w:rsidP="00AD4F5F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What evidence of student, teacher, community identity </w:t>
            </w:r>
            <w:proofErr w:type="gramStart"/>
            <w:r>
              <w:rPr>
                <w:rFonts w:ascii="Raleway" w:hAnsi="Raleway"/>
                <w:color w:val="2A2A2A"/>
                <w:shd w:val="clear" w:color="auto" w:fill="FFFFFF"/>
              </w:rPr>
              <w:t>do</w:t>
            </w:r>
            <w:proofErr w:type="gramEnd"/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you see in the room?</w:t>
            </w:r>
          </w:p>
          <w:p w14:paraId="468D3C68" w14:textId="77777777" w:rsidR="00AD4F5F" w:rsidRDefault="00AD4F5F" w:rsidP="00AD4F5F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lastRenderedPageBreak/>
              <w:t xml:space="preserve">When you ask students </w:t>
            </w:r>
            <w:proofErr w:type="gramStart"/>
            <w:r>
              <w:rPr>
                <w:rFonts w:ascii="Raleway" w:hAnsi="Raleway"/>
                <w:color w:val="2A2A2A"/>
                <w:shd w:val="clear" w:color="auto" w:fill="FFFFFF"/>
              </w:rPr>
              <w:t>do</w:t>
            </w:r>
            <w:proofErr w:type="gramEnd"/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they respond that their teacher is fair and cares about them?</w:t>
            </w:r>
          </w:p>
          <w:p w14:paraId="335330D5" w14:textId="77777777" w:rsidR="00AD4F5F" w:rsidRDefault="00AD4F5F" w:rsidP="00AD4F5F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What evidence of feedback do you see in the classroom? </w:t>
            </w:r>
          </w:p>
          <w:p w14:paraId="1985270F" w14:textId="77777777" w:rsidR="00AD4F5F" w:rsidRDefault="00AD4F5F" w:rsidP="00AD4F5F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How do you see teachers interacting with individual students?</w:t>
            </w:r>
          </w:p>
          <w:p w14:paraId="14A8EC75" w14:textId="1343FC51" w:rsidR="00DB3831" w:rsidRPr="00AD4F5F" w:rsidRDefault="00AD4F5F" w:rsidP="00DB383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How do you see teachers making time to know their students?</w:t>
            </w:r>
          </w:p>
        </w:tc>
      </w:tr>
      <w:tr w:rsidR="00557BFE" w:rsidRPr="004D04C9" w14:paraId="3C7938BB" w14:textId="77777777" w:rsidTr="00CF4759">
        <w:tc>
          <w:tcPr>
            <w:tcW w:w="10885" w:type="dxa"/>
            <w:gridSpan w:val="2"/>
          </w:tcPr>
          <w:p w14:paraId="76AD3441" w14:textId="77777777" w:rsidR="00557BFE" w:rsidRPr="004D04C9" w:rsidRDefault="00557BFE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lastRenderedPageBreak/>
              <w:t xml:space="preserve">Observation Notes: </w:t>
            </w:r>
          </w:p>
          <w:p w14:paraId="6DBAA3B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4D04C9" w:rsidRDefault="00557BFE" w:rsidP="00557BFE">
            <w:pPr>
              <w:rPr>
                <w:rFonts w:ascii="Raleway" w:hAnsi="Raleway"/>
              </w:rPr>
            </w:pPr>
          </w:p>
        </w:tc>
      </w:tr>
    </w:tbl>
    <w:p w14:paraId="785EE925" w14:textId="77777777" w:rsidR="009B544A" w:rsidRDefault="009B544A" w:rsidP="009B544A">
      <w:r w:rsidRPr="00F03E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32913" wp14:editId="1BEBA8D4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91FC06" w14:textId="77777777" w:rsidR="009B544A" w:rsidRDefault="009B544A" w:rsidP="009B54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</w:t>
                            </w:r>
                            <w:proofErr w:type="spellStart"/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 xml:space="preserve">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32913" id="Rectangle 18" o:spid="_x0000_s1027" style="position:absolute;margin-left:71.1pt;margin-top:5.9pt;width:461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" filled="f" stroked="f">
                <v:textbox>
                  <w:txbxContent>
                    <w:p w14:paraId="4E91FC06" w14:textId="77777777" w:rsidR="009B544A" w:rsidRDefault="009B544A" w:rsidP="009B54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7456" behindDoc="0" locked="0" layoutInCell="1" allowOverlap="1" wp14:anchorId="3AB88849" wp14:editId="545125FF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E436" w14:textId="77777777" w:rsidR="00831A8B" w:rsidRDefault="00831A8B" w:rsidP="00E756AB">
      <w:pPr>
        <w:spacing w:after="0" w:line="240" w:lineRule="auto"/>
      </w:pPr>
      <w:r>
        <w:separator/>
      </w:r>
    </w:p>
  </w:endnote>
  <w:endnote w:type="continuationSeparator" w:id="0">
    <w:p w14:paraId="7B936EBD" w14:textId="77777777" w:rsidR="00831A8B" w:rsidRDefault="00831A8B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831A8B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99EE" w14:textId="77777777" w:rsidR="00831A8B" w:rsidRDefault="00831A8B" w:rsidP="00E756AB">
      <w:pPr>
        <w:spacing w:after="0" w:line="240" w:lineRule="auto"/>
      </w:pPr>
      <w:r>
        <w:separator/>
      </w:r>
    </w:p>
  </w:footnote>
  <w:footnote w:type="continuationSeparator" w:id="0">
    <w:p w14:paraId="1F3D403A" w14:textId="77777777" w:rsidR="00831A8B" w:rsidRDefault="00831A8B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14199"/>
    <w:multiLevelType w:val="multilevel"/>
    <w:tmpl w:val="AFD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056CF"/>
    <w:multiLevelType w:val="multilevel"/>
    <w:tmpl w:val="FBE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6583"/>
    <w:multiLevelType w:val="multilevel"/>
    <w:tmpl w:val="570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B19EC"/>
    <w:multiLevelType w:val="multilevel"/>
    <w:tmpl w:val="645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BD6796"/>
    <w:multiLevelType w:val="multilevel"/>
    <w:tmpl w:val="5E2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A46890"/>
    <w:multiLevelType w:val="multilevel"/>
    <w:tmpl w:val="58F2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13"/>
  </w:num>
  <w:num w:numId="9">
    <w:abstractNumId w:val="12"/>
  </w:num>
  <w:num w:numId="10">
    <w:abstractNumId w:val="19"/>
  </w:num>
  <w:num w:numId="11">
    <w:abstractNumId w:val="11"/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10"/>
  </w:num>
  <w:num w:numId="18">
    <w:abstractNumId w:val="20"/>
  </w:num>
  <w:num w:numId="19">
    <w:abstractNumId w:val="6"/>
  </w:num>
  <w:num w:numId="20">
    <w:abstractNumId w:val="23"/>
  </w:num>
  <w:num w:numId="21">
    <w:abstractNumId w:val="9"/>
  </w:num>
  <w:num w:numId="22">
    <w:abstractNumId w:val="2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83A97"/>
    <w:rsid w:val="000D57C3"/>
    <w:rsid w:val="00102145"/>
    <w:rsid w:val="00133FFD"/>
    <w:rsid w:val="001371FC"/>
    <w:rsid w:val="0019603A"/>
    <w:rsid w:val="001B2E95"/>
    <w:rsid w:val="001B3063"/>
    <w:rsid w:val="001B55BA"/>
    <w:rsid w:val="001E0A2E"/>
    <w:rsid w:val="001E1A30"/>
    <w:rsid w:val="00245951"/>
    <w:rsid w:val="00265909"/>
    <w:rsid w:val="002A6AE7"/>
    <w:rsid w:val="002B6635"/>
    <w:rsid w:val="002C714E"/>
    <w:rsid w:val="00302065"/>
    <w:rsid w:val="00303586"/>
    <w:rsid w:val="00352AA2"/>
    <w:rsid w:val="00382D53"/>
    <w:rsid w:val="003911A2"/>
    <w:rsid w:val="003B05C4"/>
    <w:rsid w:val="003C108B"/>
    <w:rsid w:val="003E6ABB"/>
    <w:rsid w:val="00403263"/>
    <w:rsid w:val="00482C9C"/>
    <w:rsid w:val="004A4E91"/>
    <w:rsid w:val="004D04C9"/>
    <w:rsid w:val="004E1E63"/>
    <w:rsid w:val="004E51D3"/>
    <w:rsid w:val="00504F80"/>
    <w:rsid w:val="00525115"/>
    <w:rsid w:val="00537C9A"/>
    <w:rsid w:val="00557BFE"/>
    <w:rsid w:val="0056530F"/>
    <w:rsid w:val="0059260A"/>
    <w:rsid w:val="00595EE9"/>
    <w:rsid w:val="005C0C3A"/>
    <w:rsid w:val="0062020A"/>
    <w:rsid w:val="006619FC"/>
    <w:rsid w:val="00687026"/>
    <w:rsid w:val="007A6C4D"/>
    <w:rsid w:val="007D502A"/>
    <w:rsid w:val="00831A8B"/>
    <w:rsid w:val="00836B92"/>
    <w:rsid w:val="00891DE7"/>
    <w:rsid w:val="00896EBB"/>
    <w:rsid w:val="008A5A25"/>
    <w:rsid w:val="008B1E04"/>
    <w:rsid w:val="008E0027"/>
    <w:rsid w:val="00974A8B"/>
    <w:rsid w:val="00985721"/>
    <w:rsid w:val="009974A6"/>
    <w:rsid w:val="009B544A"/>
    <w:rsid w:val="009E0AAF"/>
    <w:rsid w:val="009E17B8"/>
    <w:rsid w:val="00A24930"/>
    <w:rsid w:val="00A46010"/>
    <w:rsid w:val="00A51A05"/>
    <w:rsid w:val="00A5742D"/>
    <w:rsid w:val="00A96A4F"/>
    <w:rsid w:val="00AD4F5F"/>
    <w:rsid w:val="00B40BAB"/>
    <w:rsid w:val="00B701CD"/>
    <w:rsid w:val="00B719A5"/>
    <w:rsid w:val="00B90C59"/>
    <w:rsid w:val="00BA1862"/>
    <w:rsid w:val="00BB1D17"/>
    <w:rsid w:val="00C1774F"/>
    <w:rsid w:val="00C341E9"/>
    <w:rsid w:val="00C34B8E"/>
    <w:rsid w:val="00C42F95"/>
    <w:rsid w:val="00C525E7"/>
    <w:rsid w:val="00C80C36"/>
    <w:rsid w:val="00CA752D"/>
    <w:rsid w:val="00CE0920"/>
    <w:rsid w:val="00CF4759"/>
    <w:rsid w:val="00CF7907"/>
    <w:rsid w:val="00D01871"/>
    <w:rsid w:val="00D406E7"/>
    <w:rsid w:val="00D5759B"/>
    <w:rsid w:val="00DA6220"/>
    <w:rsid w:val="00DB3831"/>
    <w:rsid w:val="00DC2AAB"/>
    <w:rsid w:val="00DC6A17"/>
    <w:rsid w:val="00DD097E"/>
    <w:rsid w:val="00DE397D"/>
    <w:rsid w:val="00E756AB"/>
    <w:rsid w:val="00E8687D"/>
    <w:rsid w:val="00E86B08"/>
    <w:rsid w:val="00EE2193"/>
    <w:rsid w:val="00F079E0"/>
    <w:rsid w:val="00F874CE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165E-8915-E44E-A27F-C61A083C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2018-02-07T00:39:00Z</cp:lastPrinted>
  <dcterms:created xsi:type="dcterms:W3CDTF">2019-09-21T14:35:00Z</dcterms:created>
  <dcterms:modified xsi:type="dcterms:W3CDTF">2019-09-21T14:35:00Z</dcterms:modified>
</cp:coreProperties>
</file>