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6671213E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="009758B1">
        <w:rPr>
          <w:rFonts w:ascii="Raleway" w:hAnsi="Raleway"/>
          <w:b/>
          <w:sz w:val="32"/>
          <w:szCs w:val="24"/>
        </w:rPr>
        <w:t>Phase 2</w:t>
      </w:r>
      <w:r w:rsidRPr="004D04C9">
        <w:rPr>
          <w:rFonts w:ascii="Raleway" w:hAnsi="Raleway"/>
          <w:b/>
          <w:sz w:val="32"/>
          <w:szCs w:val="24"/>
        </w:rPr>
        <w:t xml:space="preserve">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7154DE1C" w14:textId="77777777" w:rsidR="00DB3831" w:rsidRPr="004D04C9" w:rsidRDefault="00DB3831" w:rsidP="00DB3831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3831" w:rsidRPr="004D04C9" w14:paraId="4209DB50" w14:textId="77777777" w:rsidTr="007825AF">
        <w:tc>
          <w:tcPr>
            <w:tcW w:w="10790" w:type="dxa"/>
            <w:gridSpan w:val="4"/>
            <w:shd w:val="clear" w:color="auto" w:fill="00B0F0"/>
          </w:tcPr>
          <w:p w14:paraId="5FD9CFE8" w14:textId="45DCDA5F" w:rsidR="00DB3831" w:rsidRPr="004D04C9" w:rsidRDefault="009758B1" w:rsidP="009758B1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 xml:space="preserve">Self- </w:t>
            </w:r>
            <w:r w:rsidRPr="007825AF">
              <w:rPr>
                <w:rFonts w:ascii="Raleway" w:hAnsi="Raleway"/>
                <w:b/>
                <w:sz w:val="28"/>
                <w:szCs w:val="24"/>
                <w:shd w:val="clear" w:color="auto" w:fill="00B0F0"/>
              </w:rPr>
              <w:t>Direction</w:t>
            </w:r>
            <w:r w:rsidR="00DB3831" w:rsidRPr="007825AF">
              <w:rPr>
                <w:rFonts w:ascii="Raleway" w:hAnsi="Raleway"/>
                <w:b/>
                <w:sz w:val="28"/>
                <w:szCs w:val="24"/>
                <w:shd w:val="clear" w:color="auto" w:fill="00B0F0"/>
              </w:rPr>
              <w:t xml:space="preserve"> </w:t>
            </w:r>
            <w:r w:rsidR="00DB3831" w:rsidRPr="007825AF">
              <w:rPr>
                <w:rFonts w:ascii="Raleway" w:hAnsi="Raleway"/>
                <w:sz w:val="28"/>
                <w:szCs w:val="24"/>
                <w:shd w:val="clear" w:color="auto" w:fill="00B0F0"/>
              </w:rPr>
              <w:t>(TEI Alignment</w:t>
            </w:r>
            <w:r w:rsidR="003F30D6">
              <w:rPr>
                <w:rFonts w:ascii="Raleway" w:hAnsi="Raleway"/>
                <w:sz w:val="28"/>
                <w:szCs w:val="24"/>
                <w:shd w:val="clear" w:color="auto" w:fill="00B0F0"/>
              </w:rPr>
              <w:t xml:space="preserve"> </w:t>
            </w:r>
            <w:r w:rsidRPr="007825AF">
              <w:rPr>
                <w:rFonts w:ascii="Raleway" w:hAnsi="Raleway"/>
                <w:sz w:val="28"/>
                <w:szCs w:val="24"/>
                <w:shd w:val="clear" w:color="auto" w:fill="00B0F0"/>
              </w:rPr>
              <w:t>2.1, 3.3</w:t>
            </w:r>
            <w:r w:rsidR="00DB3831" w:rsidRPr="007825AF">
              <w:rPr>
                <w:rFonts w:ascii="Raleway" w:hAnsi="Raleway"/>
                <w:sz w:val="28"/>
                <w:szCs w:val="24"/>
                <w:shd w:val="clear" w:color="auto" w:fill="00B0F0"/>
              </w:rPr>
              <w:t>)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DB3831" w:rsidRPr="004D04C9" w14:paraId="2E6ADDFB" w14:textId="77777777" w:rsidTr="009758B1">
        <w:trPr>
          <w:trHeight w:val="287"/>
        </w:trPr>
        <w:tc>
          <w:tcPr>
            <w:tcW w:w="2697" w:type="dxa"/>
            <w:shd w:val="clear" w:color="auto" w:fill="E7E6E6" w:themeFill="background2"/>
          </w:tcPr>
          <w:p w14:paraId="0F2F5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576E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624C8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1E4DEC31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758B1" w:rsidRPr="004D04C9" w14:paraId="0407CE8C" w14:textId="77777777" w:rsidTr="00ED5007">
        <w:trPr>
          <w:trHeight w:val="323"/>
        </w:trPr>
        <w:tc>
          <w:tcPr>
            <w:tcW w:w="2697" w:type="dxa"/>
          </w:tcPr>
          <w:p w14:paraId="64EAE1AD" w14:textId="77777777" w:rsidR="009758B1" w:rsidRPr="009758B1" w:rsidRDefault="009758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9758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Teacher sets</w:t>
            </w: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students' academic goals and tracks progress against those goals.</w:t>
            </w:r>
          </w:p>
          <w:p w14:paraId="331AC37E" w14:textId="1A01C5AD" w:rsidR="009758B1" w:rsidRPr="009758B1" w:rsidRDefault="009758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1E0A7CE" w14:textId="77777777" w:rsidR="009758B1" w:rsidRPr="009758B1" w:rsidRDefault="009758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Teacher sets students' academic and non-academic goals, tracks progress against those goals, and </w:t>
            </w:r>
            <w:r w:rsidRPr="009758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students</w:t>
            </w: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</w:t>
            </w:r>
            <w:r w:rsidRPr="009758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 xml:space="preserve">reflect </w:t>
            </w: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>on own strengths and areas for growth.</w:t>
            </w:r>
          </w:p>
          <w:p w14:paraId="086D7979" w14:textId="0735B330" w:rsidR="009758B1" w:rsidRPr="009758B1" w:rsidRDefault="009758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2924A46" w14:textId="77777777" w:rsidR="009758B1" w:rsidRPr="009758B1" w:rsidRDefault="009758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9758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Teacher and students co-set</w:t>
            </w: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personal academic and non-academic goals, track progress against those goals, and reflect on strengths and areas for growth.</w:t>
            </w:r>
          </w:p>
          <w:p w14:paraId="3F9C9CFB" w14:textId="075E7010" w:rsidR="009758B1" w:rsidRPr="009758B1" w:rsidRDefault="009758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138415D" w14:textId="77777777" w:rsidR="009758B1" w:rsidRPr="009758B1" w:rsidRDefault="009758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9758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Students become leaders as they set</w:t>
            </w:r>
            <w:r w:rsidRPr="009758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personal academic and non-academic goals with the teacher, track progress against those goals, and reflect on strengths and areas for growth.</w:t>
            </w:r>
          </w:p>
          <w:p w14:paraId="6DF8FCD1" w14:textId="6FF1F547" w:rsidR="009758B1" w:rsidRPr="009758B1" w:rsidRDefault="009758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25D4218" w14:textId="77777777" w:rsidR="00DB3831" w:rsidRPr="004D04C9" w:rsidRDefault="00DB3831" w:rsidP="00896EBB">
      <w:pPr>
        <w:rPr>
          <w:rFonts w:ascii="Raleway" w:hAnsi="Raleway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1B3063" w:rsidRPr="004D04C9" w14:paraId="6FC1AC3F" w14:textId="77777777" w:rsidTr="00CF475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4D04C9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4"/>
              </w:rPr>
            </w:pPr>
            <w:r w:rsidRPr="004D04C9">
              <w:rPr>
                <w:rFonts w:ascii="Raleway" w:hAnsi="Raleway"/>
                <w:b/>
                <w:sz w:val="24"/>
              </w:rPr>
              <w:t xml:space="preserve">Look- </w:t>
            </w:r>
            <w:proofErr w:type="spellStart"/>
            <w:r w:rsidRPr="004D04C9">
              <w:rPr>
                <w:rFonts w:ascii="Raleway" w:hAnsi="Raleway"/>
                <w:b/>
                <w:sz w:val="24"/>
              </w:rPr>
              <w:t>Fors</w:t>
            </w:r>
            <w:proofErr w:type="spellEnd"/>
            <w:r w:rsidRPr="004D04C9">
              <w:rPr>
                <w:rFonts w:ascii="Raleway" w:hAnsi="Raleway"/>
                <w:b/>
                <w:sz w:val="24"/>
              </w:rPr>
              <w:t xml:space="preserve"> During Observation</w:t>
            </w:r>
          </w:p>
        </w:tc>
      </w:tr>
      <w:tr w:rsidR="001B3063" w:rsidRPr="004D04C9" w14:paraId="07727EFD" w14:textId="77777777" w:rsidTr="00CF4759">
        <w:tc>
          <w:tcPr>
            <w:tcW w:w="4225" w:type="dxa"/>
          </w:tcPr>
          <w:p w14:paraId="73F9D569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527D05F8" w14:textId="0804D5D6" w:rsidR="001B3063" w:rsidRPr="004D04C9" w:rsidRDefault="00020642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Beginning/ Developing</w:t>
            </w:r>
          </w:p>
          <w:p w14:paraId="0F9B7967" w14:textId="77777777" w:rsidR="009758B1" w:rsidRDefault="009758B1" w:rsidP="009758B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Goal setting is limited if done at all and is managed entirely by the teacher without giving students access to the process.</w:t>
            </w:r>
          </w:p>
          <w:p w14:paraId="5A8D2F15" w14:textId="77777777" w:rsidR="009758B1" w:rsidRDefault="009758B1" w:rsidP="009758B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 reflection on progress may occur, however they are not actively engaged in goal setting.</w:t>
            </w:r>
          </w:p>
          <w:p w14:paraId="755425D5" w14:textId="77777777" w:rsidR="009758B1" w:rsidRDefault="009758B1" w:rsidP="009758B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Goal setting is done infrequently and is not revisited when progress has been made. </w:t>
            </w:r>
          </w:p>
          <w:p w14:paraId="383C65CC" w14:textId="77777777" w:rsidR="009758B1" w:rsidRDefault="009758B1" w:rsidP="009758B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Academic and non-academic goal setting is happening, but students do not authentically engage in the process, </w:t>
            </w:r>
            <w:proofErr w:type="spellStart"/>
            <w:r>
              <w:rPr>
                <w:rFonts w:ascii="Raleway" w:hAnsi="Raleway"/>
                <w:color w:val="2A2A2A"/>
                <w:shd w:val="clear" w:color="auto" w:fill="FFFFFF"/>
              </w:rPr>
              <w:t>ie</w:t>
            </w:r>
            <w:proofErr w:type="spellEnd"/>
            <w:r>
              <w:rPr>
                <w:rFonts w:ascii="Raleway" w:hAnsi="Raleway"/>
                <w:color w:val="2A2A2A"/>
                <w:shd w:val="clear" w:color="auto" w:fill="FFFFFF"/>
              </w:rPr>
              <w:t>: teacher provides the goals and manages progress monitoring.</w:t>
            </w:r>
          </w:p>
          <w:p w14:paraId="543C48BA" w14:textId="77777777" w:rsidR="00DB3831" w:rsidRPr="004D04C9" w:rsidRDefault="00DB3831" w:rsidP="00DB38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6660" w:type="dxa"/>
          </w:tcPr>
          <w:p w14:paraId="27BEECCD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628F3728" w14:textId="231899F2" w:rsidR="001B3063" w:rsidRPr="004D04C9" w:rsidRDefault="007825AF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Practicing</w:t>
            </w:r>
            <w:r w:rsidR="001B3063"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/ Achieving </w:t>
            </w:r>
          </w:p>
          <w:p w14:paraId="58FDC0F1" w14:textId="77777777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regularly engage in setting meaningful s</w:t>
            </w:r>
            <w:bookmarkStart w:id="0" w:name="_GoBack"/>
            <w:bookmarkEnd w:id="0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hort and long-term goals. </w:t>
            </w:r>
          </w:p>
          <w:p w14:paraId="19DFCDCC" w14:textId="77777777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are aware of how learning experiences align to their goals and can reflect on their progress independently and with peer and teacher support. </w:t>
            </w:r>
          </w:p>
          <w:p w14:paraId="39E6C255" w14:textId="77777777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 goal setting is informed by their learner profile information and incorporates their academic and personal aspirations.</w:t>
            </w:r>
          </w:p>
          <w:p w14:paraId="64BA0BB2" w14:textId="77777777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Families are aware of and engage in student goal setting and reflection.</w:t>
            </w:r>
          </w:p>
          <w:p w14:paraId="505F9D2E" w14:textId="77777777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can share their progress against their goals when asked. </w:t>
            </w:r>
          </w:p>
          <w:p w14:paraId="7F1DCEAA" w14:textId="2FDD9F45" w:rsidR="009758B1" w:rsidRDefault="009758B1" w:rsidP="009758B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can explain why they have selected the goals they are working on and know how that supports their long-term objectives.</w:t>
            </w:r>
          </w:p>
          <w:p w14:paraId="55ED30B5" w14:textId="55C09AC1" w:rsidR="001B3063" w:rsidRPr="00AD4F5F" w:rsidRDefault="001B3063" w:rsidP="009758B1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1B3063" w:rsidRPr="004D04C9" w14:paraId="2F84047E" w14:textId="77777777" w:rsidTr="00CF4759">
        <w:tc>
          <w:tcPr>
            <w:tcW w:w="10885" w:type="dxa"/>
            <w:gridSpan w:val="2"/>
          </w:tcPr>
          <w:p w14:paraId="4E7E6901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>Questions to Guide Observation</w:t>
            </w:r>
          </w:p>
          <w:p w14:paraId="69359707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What evidence do you see of goal setting in the classroom?</w:t>
            </w:r>
          </w:p>
          <w:p w14:paraId="47EFCD12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How well can students articulate their goals?</w:t>
            </w:r>
          </w:p>
          <w:p w14:paraId="559B0A19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lastRenderedPageBreak/>
              <w:t>What structures exist for reflection on progress towards meeting goals?</w:t>
            </w:r>
          </w:p>
          <w:p w14:paraId="37DF43C3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What types of classroom structures exist to support students in setting, meeting, sticking with goals, and celebrating reaching them?</w:t>
            </w:r>
          </w:p>
          <w:p w14:paraId="0B377226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How well can students articulate how their learning activities align to their goals?</w:t>
            </w:r>
          </w:p>
          <w:p w14:paraId="6922DB44" w14:textId="77777777" w:rsidR="009758B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Do students seem motivated by their goals or do their goals seem teacher directed?</w:t>
            </w:r>
          </w:p>
          <w:p w14:paraId="14A8EC75" w14:textId="79BCD70D" w:rsidR="00DB3831" w:rsidRPr="009758B1" w:rsidRDefault="009758B1" w:rsidP="009758B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50"/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</w:pPr>
            <w:r w:rsidRPr="009758B1">
              <w:rPr>
                <w:rFonts w:ascii="Raleway" w:eastAsia="Times New Roman" w:hAnsi="Raleway" w:cs="Times New Roman"/>
                <w:color w:val="2A2A2A"/>
                <w:sz w:val="24"/>
                <w:szCs w:val="24"/>
              </w:rPr>
              <w:t>How authentic are student’s long-term goals to their passions, interests, and needs?</w:t>
            </w:r>
          </w:p>
        </w:tc>
      </w:tr>
      <w:tr w:rsidR="00557BFE" w:rsidRPr="004D04C9" w14:paraId="3C7938BB" w14:textId="77777777" w:rsidTr="00CF4759">
        <w:tc>
          <w:tcPr>
            <w:tcW w:w="10885" w:type="dxa"/>
            <w:gridSpan w:val="2"/>
          </w:tcPr>
          <w:p w14:paraId="76AD3441" w14:textId="77777777" w:rsidR="00557BFE" w:rsidRPr="004D04C9" w:rsidRDefault="00557BFE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lastRenderedPageBreak/>
              <w:t xml:space="preserve">Observation Notes: </w:t>
            </w:r>
          </w:p>
          <w:p w14:paraId="6DBAA3B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4D04C9" w:rsidRDefault="00557BFE" w:rsidP="00557BFE">
            <w:pPr>
              <w:rPr>
                <w:rFonts w:ascii="Raleway" w:hAnsi="Raleway"/>
              </w:rPr>
            </w:pPr>
          </w:p>
        </w:tc>
      </w:tr>
    </w:tbl>
    <w:p w14:paraId="4D217F16" w14:textId="77777777" w:rsidR="007825AF" w:rsidRDefault="007825AF" w:rsidP="007825AF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55CD7" wp14:editId="63976285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5837E" w14:textId="77777777" w:rsidR="007825AF" w:rsidRDefault="007825AF" w:rsidP="007825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5CD7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7715837E" w14:textId="77777777" w:rsidR="007825AF" w:rsidRDefault="007825AF" w:rsidP="007825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41AB6DEB" wp14:editId="68A4B5E6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179E" w14:textId="77777777" w:rsidR="00226239" w:rsidRDefault="00226239" w:rsidP="00E756AB">
      <w:pPr>
        <w:spacing w:after="0" w:line="240" w:lineRule="auto"/>
      </w:pPr>
      <w:r>
        <w:separator/>
      </w:r>
    </w:p>
  </w:endnote>
  <w:endnote w:type="continuationSeparator" w:id="0">
    <w:p w14:paraId="14F265E0" w14:textId="77777777" w:rsidR="00226239" w:rsidRDefault="00226239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226239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9197" w14:textId="77777777" w:rsidR="00226239" w:rsidRDefault="00226239" w:rsidP="00E756AB">
      <w:pPr>
        <w:spacing w:after="0" w:line="240" w:lineRule="auto"/>
      </w:pPr>
      <w:r>
        <w:separator/>
      </w:r>
    </w:p>
  </w:footnote>
  <w:footnote w:type="continuationSeparator" w:id="0">
    <w:p w14:paraId="3E32EEF5" w14:textId="77777777" w:rsidR="00226239" w:rsidRDefault="00226239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14199"/>
    <w:multiLevelType w:val="multilevel"/>
    <w:tmpl w:val="AFD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056CF"/>
    <w:multiLevelType w:val="multilevel"/>
    <w:tmpl w:val="FBE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583"/>
    <w:multiLevelType w:val="multilevel"/>
    <w:tmpl w:val="57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55DDB"/>
    <w:multiLevelType w:val="multilevel"/>
    <w:tmpl w:val="B81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C3DBD"/>
    <w:multiLevelType w:val="multilevel"/>
    <w:tmpl w:val="9A00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B19EC"/>
    <w:multiLevelType w:val="multilevel"/>
    <w:tmpl w:val="645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871F8"/>
    <w:multiLevelType w:val="multilevel"/>
    <w:tmpl w:val="087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BD6796"/>
    <w:multiLevelType w:val="multilevel"/>
    <w:tmpl w:val="5E2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46890"/>
    <w:multiLevelType w:val="multilevel"/>
    <w:tmpl w:val="58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12"/>
  </w:num>
  <w:num w:numId="10">
    <w:abstractNumId w:val="21"/>
  </w:num>
  <w:num w:numId="11">
    <w:abstractNumId w:val="11"/>
  </w:num>
  <w:num w:numId="12">
    <w:abstractNumId w:val="20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22"/>
  </w:num>
  <w:num w:numId="19">
    <w:abstractNumId w:val="6"/>
  </w:num>
  <w:num w:numId="20">
    <w:abstractNumId w:val="26"/>
  </w:num>
  <w:num w:numId="21">
    <w:abstractNumId w:val="9"/>
  </w:num>
  <w:num w:numId="22">
    <w:abstractNumId w:val="23"/>
  </w:num>
  <w:num w:numId="23">
    <w:abstractNumId w:val="25"/>
  </w:num>
  <w:num w:numId="24">
    <w:abstractNumId w:val="2"/>
  </w:num>
  <w:num w:numId="25">
    <w:abstractNumId w:val="2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20642"/>
    <w:rsid w:val="00083A97"/>
    <w:rsid w:val="000D57C3"/>
    <w:rsid w:val="00102145"/>
    <w:rsid w:val="0019603A"/>
    <w:rsid w:val="001B2E95"/>
    <w:rsid w:val="001B3063"/>
    <w:rsid w:val="001B55BA"/>
    <w:rsid w:val="001E0A2E"/>
    <w:rsid w:val="001E1A30"/>
    <w:rsid w:val="00226239"/>
    <w:rsid w:val="00245951"/>
    <w:rsid w:val="002A6AE7"/>
    <w:rsid w:val="002B6635"/>
    <w:rsid w:val="002C714E"/>
    <w:rsid w:val="00302065"/>
    <w:rsid w:val="00303586"/>
    <w:rsid w:val="00352AA2"/>
    <w:rsid w:val="00382D53"/>
    <w:rsid w:val="003911A2"/>
    <w:rsid w:val="003B05C4"/>
    <w:rsid w:val="003C108B"/>
    <w:rsid w:val="003E6ABB"/>
    <w:rsid w:val="003F30D6"/>
    <w:rsid w:val="00403263"/>
    <w:rsid w:val="00410D2C"/>
    <w:rsid w:val="00451A0B"/>
    <w:rsid w:val="004A4E91"/>
    <w:rsid w:val="004D04C9"/>
    <w:rsid w:val="004E1E63"/>
    <w:rsid w:val="004E51D3"/>
    <w:rsid w:val="00504F80"/>
    <w:rsid w:val="00525115"/>
    <w:rsid w:val="00537C9A"/>
    <w:rsid w:val="00557BFE"/>
    <w:rsid w:val="0056530F"/>
    <w:rsid w:val="0059260A"/>
    <w:rsid w:val="00595EE9"/>
    <w:rsid w:val="005C0C3A"/>
    <w:rsid w:val="0062020A"/>
    <w:rsid w:val="006619FC"/>
    <w:rsid w:val="00687026"/>
    <w:rsid w:val="00767304"/>
    <w:rsid w:val="007825AF"/>
    <w:rsid w:val="007A6C4D"/>
    <w:rsid w:val="007D502A"/>
    <w:rsid w:val="00836B92"/>
    <w:rsid w:val="00891DE7"/>
    <w:rsid w:val="00896EBB"/>
    <w:rsid w:val="008A5A25"/>
    <w:rsid w:val="008B1E04"/>
    <w:rsid w:val="008E0027"/>
    <w:rsid w:val="00974A8B"/>
    <w:rsid w:val="009758B1"/>
    <w:rsid w:val="00985721"/>
    <w:rsid w:val="009974A6"/>
    <w:rsid w:val="009E0AAF"/>
    <w:rsid w:val="009E17B8"/>
    <w:rsid w:val="00A24930"/>
    <w:rsid w:val="00A46010"/>
    <w:rsid w:val="00A51A05"/>
    <w:rsid w:val="00A5742D"/>
    <w:rsid w:val="00A96A4F"/>
    <w:rsid w:val="00AD4F5F"/>
    <w:rsid w:val="00B40BAB"/>
    <w:rsid w:val="00B719A5"/>
    <w:rsid w:val="00B90C59"/>
    <w:rsid w:val="00BA1862"/>
    <w:rsid w:val="00BB1D17"/>
    <w:rsid w:val="00C1774F"/>
    <w:rsid w:val="00C341E9"/>
    <w:rsid w:val="00C34B8E"/>
    <w:rsid w:val="00C525E7"/>
    <w:rsid w:val="00C80C36"/>
    <w:rsid w:val="00CA752D"/>
    <w:rsid w:val="00CE0920"/>
    <w:rsid w:val="00CF4759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756AB"/>
    <w:rsid w:val="00E8687D"/>
    <w:rsid w:val="00E86B08"/>
    <w:rsid w:val="00F079E0"/>
    <w:rsid w:val="00F874CE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5795-EB53-704C-A1C7-C6D0A653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2018-02-07T00:39:00Z</cp:lastPrinted>
  <dcterms:created xsi:type="dcterms:W3CDTF">2019-09-21T14:36:00Z</dcterms:created>
  <dcterms:modified xsi:type="dcterms:W3CDTF">2019-09-21T14:36:00Z</dcterms:modified>
</cp:coreProperties>
</file>